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67A" w:rsidRPr="0052331E" w:rsidRDefault="000A267A" w:rsidP="000A267A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 wp14:anchorId="68BA4958" wp14:editId="4D9C91B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67A" w:rsidRPr="0052331E" w:rsidRDefault="000A267A" w:rsidP="000A267A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0A267A" w:rsidRPr="0052331E" w:rsidRDefault="000A267A" w:rsidP="000A267A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0A267A" w:rsidRPr="0052331E" w:rsidRDefault="000A267A" w:rsidP="000A267A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:rsidR="000A267A" w:rsidRDefault="000A267A" w:rsidP="000A267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0A267A" w:rsidRPr="0052331E" w:rsidRDefault="000A267A" w:rsidP="000A267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0A267A" w:rsidRPr="0052331E" w:rsidRDefault="000A267A" w:rsidP="000A267A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5933A7" w:rsidRPr="00607097" w:rsidRDefault="002C65F4" w:rsidP="005933A7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24.11.</w:t>
      </w:r>
      <w:r w:rsidR="005933A7">
        <w:rPr>
          <w:rFonts w:ascii="Times New Roman" w:hAnsi="Times New Roman" w:cs="Times New Roman"/>
          <w:sz w:val="26"/>
          <w:szCs w:val="26"/>
        </w:rPr>
        <w:t>20</w:t>
      </w:r>
      <w:r w:rsidR="00C23916">
        <w:rPr>
          <w:rFonts w:ascii="Times New Roman" w:hAnsi="Times New Roman" w:cs="Times New Roman"/>
          <w:sz w:val="26"/>
          <w:szCs w:val="26"/>
        </w:rPr>
        <w:t>20</w:t>
      </w:r>
      <w:r w:rsidR="005933A7" w:rsidRPr="00607097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5933A7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5933A7">
        <w:rPr>
          <w:rFonts w:ascii="Times New Roman" w:hAnsi="Times New Roman" w:cs="Times New Roman"/>
          <w:sz w:val="26"/>
          <w:szCs w:val="26"/>
        </w:rPr>
        <w:t xml:space="preserve">       </w:t>
      </w:r>
      <w:r w:rsidR="005933A7" w:rsidRPr="00607097">
        <w:rPr>
          <w:rFonts w:ascii="Times New Roman" w:hAnsi="Times New Roman" w:cs="Times New Roman"/>
          <w:sz w:val="26"/>
          <w:szCs w:val="26"/>
        </w:rPr>
        <w:t xml:space="preserve"> </w:t>
      </w:r>
      <w:r w:rsidR="005933A7">
        <w:rPr>
          <w:rFonts w:ascii="Times New Roman" w:hAnsi="Times New Roman" w:cs="Times New Roman"/>
          <w:sz w:val="26"/>
          <w:szCs w:val="26"/>
        </w:rPr>
        <w:t xml:space="preserve">  </w:t>
      </w:r>
      <w:r w:rsidR="005933A7" w:rsidRPr="00607097">
        <w:rPr>
          <w:rFonts w:ascii="Times New Roman" w:hAnsi="Times New Roman" w:cs="Times New Roman"/>
          <w:sz w:val="26"/>
          <w:szCs w:val="26"/>
        </w:rPr>
        <w:t>г. Н</w:t>
      </w:r>
      <w:r w:rsidR="005933A7">
        <w:rPr>
          <w:rFonts w:ascii="Times New Roman" w:hAnsi="Times New Roman" w:cs="Times New Roman"/>
          <w:sz w:val="26"/>
          <w:szCs w:val="26"/>
        </w:rPr>
        <w:t>орильск                                            №</w:t>
      </w:r>
      <w:r w:rsidR="005933A7" w:rsidRPr="0060709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5726</w:t>
      </w:r>
    </w:p>
    <w:p w:rsidR="005933A7" w:rsidRPr="00D31731" w:rsidRDefault="005933A7" w:rsidP="005933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933A7" w:rsidRPr="00D31731" w:rsidRDefault="005933A7" w:rsidP="005933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933A7" w:rsidRPr="00D31731" w:rsidRDefault="005933A7" w:rsidP="005933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Плана мероприятий по реализации в 20</w:t>
      </w:r>
      <w:r w:rsidR="00C23916">
        <w:rPr>
          <w:rFonts w:ascii="Times New Roman" w:hAnsi="Times New Roman" w:cs="Times New Roman"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 xml:space="preserve"> – 202</w:t>
      </w:r>
      <w:r w:rsidR="00C23916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годах на территории муниципального образования город Норильск Стратегии государственной национальной политики Российской Федерации на период до 2025 года</w:t>
      </w:r>
    </w:p>
    <w:p w:rsidR="005933A7" w:rsidRPr="00D31731" w:rsidRDefault="005933A7" w:rsidP="005933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118C2">
        <w:rPr>
          <w:rFonts w:ascii="Times New Roman" w:hAnsi="Times New Roman"/>
          <w:sz w:val="26"/>
          <w:szCs w:val="26"/>
        </w:rPr>
        <w:t xml:space="preserve">Во исполнение </w:t>
      </w:r>
      <w:hyperlink r:id="rId6" w:history="1">
        <w:r w:rsidRPr="00C118C2">
          <w:rPr>
            <w:rFonts w:ascii="Times New Roman" w:hAnsi="Times New Roman"/>
            <w:sz w:val="26"/>
            <w:szCs w:val="26"/>
          </w:rPr>
          <w:t>Указа</w:t>
        </w:r>
      </w:hyperlink>
      <w:r w:rsidRPr="00C118C2">
        <w:rPr>
          <w:rFonts w:ascii="Times New Roman" w:hAnsi="Times New Roman"/>
          <w:sz w:val="26"/>
          <w:szCs w:val="26"/>
        </w:rPr>
        <w:t xml:space="preserve"> Президента Росс</w:t>
      </w:r>
      <w:r>
        <w:rPr>
          <w:rFonts w:ascii="Times New Roman" w:hAnsi="Times New Roman"/>
          <w:sz w:val="26"/>
          <w:szCs w:val="26"/>
        </w:rPr>
        <w:t xml:space="preserve">ийской Федерации от 19.12.2012 </w:t>
      </w:r>
      <w:r w:rsidR="00C23916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>№ 1666 «</w:t>
      </w:r>
      <w:r w:rsidRPr="00C118C2">
        <w:rPr>
          <w:rFonts w:ascii="Times New Roman" w:hAnsi="Times New Roman"/>
          <w:sz w:val="26"/>
          <w:szCs w:val="26"/>
        </w:rPr>
        <w:t xml:space="preserve">О Стратегии государственной национальной политики Российской Федерации на период до 2025 </w:t>
      </w:r>
      <w:r>
        <w:rPr>
          <w:rFonts w:ascii="Times New Roman" w:hAnsi="Times New Roman"/>
          <w:sz w:val="26"/>
          <w:szCs w:val="26"/>
        </w:rPr>
        <w:t>года»</w:t>
      </w:r>
      <w:r w:rsidRPr="00C118C2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на основании </w:t>
      </w:r>
      <w:r w:rsidR="009B56DE">
        <w:rPr>
          <w:rFonts w:ascii="Times New Roman" w:hAnsi="Times New Roman"/>
          <w:sz w:val="26"/>
          <w:szCs w:val="26"/>
        </w:rPr>
        <w:t xml:space="preserve">статьи 16, статьи 74.1 </w:t>
      </w:r>
      <w:r>
        <w:rPr>
          <w:rFonts w:ascii="Times New Roman" w:hAnsi="Times New Roman"/>
          <w:sz w:val="26"/>
          <w:szCs w:val="26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 w:rsidR="001F3DC1">
        <w:rPr>
          <w:rFonts w:ascii="Times New Roman" w:hAnsi="Times New Roman"/>
          <w:sz w:val="26"/>
          <w:szCs w:val="26"/>
        </w:rPr>
        <w:t>,</w:t>
      </w:r>
    </w:p>
    <w:p w:rsidR="005933A7" w:rsidRPr="00C118C2" w:rsidRDefault="005933A7" w:rsidP="00593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9"/>
      <w:bookmarkEnd w:id="0"/>
      <w:r w:rsidRPr="00C118C2">
        <w:rPr>
          <w:rFonts w:ascii="Times New Roman" w:hAnsi="Times New Roman" w:cs="Times New Roman"/>
          <w:sz w:val="26"/>
          <w:szCs w:val="26"/>
        </w:rPr>
        <w:t xml:space="preserve">1. Утвердить </w:t>
      </w:r>
      <w:hyperlink w:anchor="P43" w:history="1">
        <w:r w:rsidRPr="00C118C2">
          <w:rPr>
            <w:rFonts w:ascii="Times New Roman" w:hAnsi="Times New Roman" w:cs="Times New Roman"/>
            <w:sz w:val="26"/>
            <w:szCs w:val="26"/>
          </w:rPr>
          <w:t>План</w:t>
        </w:r>
      </w:hyperlink>
      <w:r w:rsidRPr="00C118C2">
        <w:rPr>
          <w:rFonts w:ascii="Times New Roman" w:hAnsi="Times New Roman" w:cs="Times New Roman"/>
          <w:sz w:val="26"/>
          <w:szCs w:val="26"/>
        </w:rPr>
        <w:t xml:space="preserve"> мероприятий по реализации в 20</w:t>
      </w:r>
      <w:r w:rsidR="00C23916">
        <w:rPr>
          <w:rFonts w:ascii="Times New Roman" w:hAnsi="Times New Roman" w:cs="Times New Roman"/>
          <w:sz w:val="26"/>
          <w:szCs w:val="26"/>
        </w:rPr>
        <w:t>21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C118C2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C23916">
        <w:rPr>
          <w:rFonts w:ascii="Times New Roman" w:hAnsi="Times New Roman" w:cs="Times New Roman"/>
          <w:sz w:val="26"/>
          <w:szCs w:val="26"/>
        </w:rPr>
        <w:t>5</w:t>
      </w:r>
      <w:r w:rsidRPr="00C118C2">
        <w:rPr>
          <w:rFonts w:ascii="Times New Roman" w:hAnsi="Times New Roman" w:cs="Times New Roman"/>
          <w:sz w:val="26"/>
          <w:szCs w:val="26"/>
        </w:rPr>
        <w:t xml:space="preserve"> годах на территории муниципального образования город Норильск Стратегии государственной национальной политики Российской Федерации на период до 2025 года </w:t>
      </w:r>
      <w:r w:rsidR="00087DFB">
        <w:rPr>
          <w:rFonts w:ascii="Times New Roman" w:hAnsi="Times New Roman" w:cs="Times New Roman"/>
          <w:sz w:val="26"/>
          <w:szCs w:val="26"/>
        </w:rPr>
        <w:t>(прилагается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18C2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Управлению </w:t>
      </w:r>
      <w:r w:rsidR="00C23916">
        <w:rPr>
          <w:rFonts w:ascii="Times New Roman" w:hAnsi="Times New Roman" w:cs="Times New Roman"/>
          <w:sz w:val="26"/>
          <w:szCs w:val="26"/>
        </w:rPr>
        <w:t xml:space="preserve">Административной практики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Норильска,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Управлению общего и дошкольного образования Администрации города Норильска, Управлению по делам культуры и искусства Администрации города Норильска, </w:t>
      </w:r>
      <w:r w:rsidR="00CC5741">
        <w:rPr>
          <w:rFonts w:ascii="Times New Roman" w:hAnsi="Times New Roman" w:cs="Times New Roman"/>
          <w:sz w:val="26"/>
          <w:szCs w:val="26"/>
        </w:rPr>
        <w:t xml:space="preserve">Управлению по спорту Администрации города Норильска, </w:t>
      </w:r>
      <w:r w:rsidR="00B71FB8">
        <w:rPr>
          <w:rFonts w:ascii="Times New Roman" w:hAnsi="Times New Roman" w:cs="Times New Roman"/>
          <w:sz w:val="26"/>
          <w:szCs w:val="26"/>
        </w:rPr>
        <w:t>Управлению общественных связей Администрации города Норильска,</w:t>
      </w:r>
      <w:r w:rsidR="004F493E">
        <w:rPr>
          <w:rFonts w:ascii="Times New Roman" w:hAnsi="Times New Roman" w:cs="Times New Roman"/>
          <w:sz w:val="26"/>
          <w:szCs w:val="26"/>
        </w:rPr>
        <w:t xml:space="preserve"> </w:t>
      </w:r>
      <w:r w:rsidRPr="003264CC">
        <w:rPr>
          <w:rFonts w:ascii="Times New Roman" w:hAnsi="Times New Roman"/>
          <w:sz w:val="26"/>
          <w:szCs w:val="26"/>
        </w:rPr>
        <w:t>Отдел</w:t>
      </w:r>
      <w:r>
        <w:rPr>
          <w:rFonts w:ascii="Times New Roman" w:hAnsi="Times New Roman"/>
          <w:sz w:val="26"/>
          <w:szCs w:val="26"/>
        </w:rPr>
        <w:t>у</w:t>
      </w:r>
      <w:r w:rsidRPr="003264CC">
        <w:rPr>
          <w:rFonts w:ascii="Times New Roman" w:hAnsi="Times New Roman"/>
          <w:sz w:val="26"/>
          <w:szCs w:val="26"/>
        </w:rPr>
        <w:t xml:space="preserve"> обращений </w:t>
      </w:r>
      <w:r w:rsidR="00C23916">
        <w:rPr>
          <w:rFonts w:ascii="Times New Roman" w:hAnsi="Times New Roman"/>
          <w:sz w:val="26"/>
          <w:szCs w:val="26"/>
        </w:rPr>
        <w:t>граждан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552287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C23916">
        <w:rPr>
          <w:rFonts w:ascii="Times New Roman" w:hAnsi="Times New Roman" w:cs="Times New Roman"/>
          <w:sz w:val="26"/>
          <w:szCs w:val="26"/>
        </w:rPr>
        <w:t>, Отделу по взаимодействию с правоохранительными органами Администрации</w:t>
      </w:r>
      <w:r w:rsidR="00C23916" w:rsidRPr="00552287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</w:t>
      </w:r>
      <w:r w:rsidRPr="00C118C2">
        <w:rPr>
          <w:rFonts w:ascii="Times New Roman" w:hAnsi="Times New Roman" w:cs="Times New Roman"/>
          <w:sz w:val="26"/>
          <w:szCs w:val="26"/>
        </w:rPr>
        <w:t xml:space="preserve">беспечить надлежащее исполнение мероприятий, </w:t>
      </w:r>
      <w:r>
        <w:rPr>
          <w:rFonts w:ascii="Times New Roman" w:hAnsi="Times New Roman" w:cs="Times New Roman"/>
          <w:sz w:val="26"/>
          <w:szCs w:val="26"/>
        </w:rPr>
        <w:t xml:space="preserve">предусмотренных Планом, утвержденным пунктом 1 настоящего </w:t>
      </w:r>
      <w:r w:rsidR="00CA30AA">
        <w:rPr>
          <w:rFonts w:ascii="Times New Roman" w:hAnsi="Times New Roman" w:cs="Times New Roman"/>
          <w:sz w:val="26"/>
          <w:szCs w:val="26"/>
        </w:rPr>
        <w:t>распоряжения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Структурным подразделениям Администрации города Норильска (за исключением </w:t>
      </w:r>
      <w:r w:rsidR="004F7579">
        <w:rPr>
          <w:rFonts w:ascii="Times New Roman" w:hAnsi="Times New Roman" w:cs="Times New Roman"/>
          <w:sz w:val="26"/>
          <w:szCs w:val="26"/>
        </w:rPr>
        <w:t>Управления а</w:t>
      </w:r>
      <w:r w:rsidR="00CC5741">
        <w:rPr>
          <w:rFonts w:ascii="Times New Roman" w:hAnsi="Times New Roman" w:cs="Times New Roman"/>
          <w:sz w:val="26"/>
          <w:szCs w:val="26"/>
        </w:rPr>
        <w:t>дминистративной практики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>) ежеквартально до 10</w:t>
      </w:r>
      <w:r w:rsidRPr="00C118C2">
        <w:rPr>
          <w:rFonts w:ascii="Times New Roman" w:hAnsi="Times New Roman" w:cs="Times New Roman"/>
          <w:sz w:val="26"/>
          <w:szCs w:val="26"/>
        </w:rPr>
        <w:t xml:space="preserve"> числа месяца, следующего за отчетным </w:t>
      </w:r>
      <w:r>
        <w:rPr>
          <w:rFonts w:ascii="Times New Roman" w:hAnsi="Times New Roman" w:cs="Times New Roman"/>
          <w:sz w:val="26"/>
          <w:szCs w:val="26"/>
        </w:rPr>
        <w:t>кварталом</w:t>
      </w:r>
      <w:r w:rsidR="003613A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предоставлять в Управление </w:t>
      </w:r>
      <w:r w:rsidR="004F7579">
        <w:rPr>
          <w:rFonts w:ascii="Times New Roman" w:hAnsi="Times New Roman" w:cs="Times New Roman"/>
          <w:sz w:val="26"/>
          <w:szCs w:val="26"/>
        </w:rPr>
        <w:t xml:space="preserve">административной практики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hyperlink w:anchor="P499" w:history="1">
        <w:r w:rsidRPr="00C118C2">
          <w:rPr>
            <w:rFonts w:ascii="Times New Roman" w:hAnsi="Times New Roman" w:cs="Times New Roman"/>
            <w:sz w:val="26"/>
            <w:szCs w:val="26"/>
          </w:rPr>
          <w:t>отчет</w:t>
        </w:r>
      </w:hyperlink>
      <w:r w:rsidRPr="00C118C2">
        <w:rPr>
          <w:rFonts w:ascii="Times New Roman" w:hAnsi="Times New Roman" w:cs="Times New Roman"/>
          <w:sz w:val="26"/>
          <w:szCs w:val="26"/>
        </w:rPr>
        <w:t xml:space="preserve"> об исп</w:t>
      </w:r>
      <w:r>
        <w:rPr>
          <w:rFonts w:ascii="Times New Roman" w:hAnsi="Times New Roman" w:cs="Times New Roman"/>
          <w:sz w:val="26"/>
          <w:szCs w:val="26"/>
        </w:rPr>
        <w:t xml:space="preserve">олнении </w:t>
      </w:r>
      <w:r w:rsidRPr="00C118C2">
        <w:rPr>
          <w:rFonts w:ascii="Times New Roman" w:hAnsi="Times New Roman" w:cs="Times New Roman"/>
          <w:sz w:val="26"/>
          <w:szCs w:val="26"/>
        </w:rPr>
        <w:t xml:space="preserve">мероприятий, </w:t>
      </w:r>
      <w:r>
        <w:rPr>
          <w:rFonts w:ascii="Times New Roman" w:hAnsi="Times New Roman" w:cs="Times New Roman"/>
          <w:sz w:val="26"/>
          <w:szCs w:val="26"/>
        </w:rPr>
        <w:t xml:space="preserve">предусмотренных Планом, утвержденным пунктом 1 настоящего </w:t>
      </w:r>
      <w:r w:rsidR="00CA30AA">
        <w:rPr>
          <w:rFonts w:ascii="Times New Roman" w:hAnsi="Times New Roman" w:cs="Times New Roman"/>
          <w:sz w:val="26"/>
          <w:szCs w:val="26"/>
        </w:rPr>
        <w:t>распоряжения</w:t>
      </w:r>
      <w:r>
        <w:rPr>
          <w:rFonts w:ascii="Times New Roman" w:hAnsi="Times New Roman" w:cs="Times New Roman"/>
          <w:sz w:val="26"/>
          <w:szCs w:val="26"/>
        </w:rPr>
        <w:t>, согласно приложению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CA30AA">
        <w:rPr>
          <w:rFonts w:ascii="Times New Roman" w:hAnsi="Times New Roman" w:cs="Times New Roman"/>
          <w:sz w:val="26"/>
          <w:szCs w:val="26"/>
        </w:rPr>
        <w:t>распоряжению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Руководителям Отдела</w:t>
      </w:r>
      <w:r w:rsidRPr="00C118C2">
        <w:rPr>
          <w:rFonts w:ascii="Times New Roman" w:hAnsi="Times New Roman" w:cs="Times New Roman"/>
          <w:sz w:val="26"/>
          <w:szCs w:val="26"/>
        </w:rPr>
        <w:t xml:space="preserve"> Министерства внутренних дел Росси</w:t>
      </w:r>
      <w:r w:rsidR="004F7579">
        <w:rPr>
          <w:rFonts w:ascii="Times New Roman" w:hAnsi="Times New Roman" w:cs="Times New Roman"/>
          <w:sz w:val="26"/>
          <w:szCs w:val="26"/>
        </w:rPr>
        <w:t>и по городу Норильску</w:t>
      </w:r>
      <w:r w:rsidRPr="00C118C2">
        <w:rPr>
          <w:rFonts w:ascii="Times New Roman" w:hAnsi="Times New Roman" w:cs="Times New Roman"/>
          <w:sz w:val="26"/>
          <w:szCs w:val="26"/>
        </w:rPr>
        <w:t xml:space="preserve"> и </w:t>
      </w:r>
      <w:r w:rsidR="001A567D" w:rsidRPr="001A567D">
        <w:rPr>
          <w:rFonts w:ascii="Times New Roman" w:hAnsi="Times New Roman" w:cs="Times New Roman"/>
          <w:sz w:val="26"/>
          <w:szCs w:val="26"/>
        </w:rPr>
        <w:t>Норильской епархии Русской Православной Церкви</w:t>
      </w:r>
      <w:r>
        <w:rPr>
          <w:rFonts w:ascii="Times New Roman" w:hAnsi="Times New Roman" w:cs="Times New Roman"/>
          <w:sz w:val="26"/>
          <w:szCs w:val="26"/>
        </w:rPr>
        <w:t xml:space="preserve"> рекомендую:</w:t>
      </w: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Обеспечить исполнение мероприятий, предусмотренных Планом, утвержденным пунктом 1 настоящего </w:t>
      </w:r>
      <w:r w:rsidR="00CA30AA">
        <w:rPr>
          <w:rFonts w:ascii="Times New Roman" w:hAnsi="Times New Roman" w:cs="Times New Roman"/>
          <w:sz w:val="26"/>
          <w:szCs w:val="26"/>
        </w:rPr>
        <w:t>распоряжения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 Предоставлять ежеквартально до 10</w:t>
      </w:r>
      <w:r w:rsidRPr="00C118C2">
        <w:rPr>
          <w:rFonts w:ascii="Times New Roman" w:hAnsi="Times New Roman" w:cs="Times New Roman"/>
          <w:sz w:val="26"/>
          <w:szCs w:val="26"/>
        </w:rPr>
        <w:t xml:space="preserve"> числа месяца, следующего за </w:t>
      </w:r>
      <w:r w:rsidRPr="00C118C2">
        <w:rPr>
          <w:rFonts w:ascii="Times New Roman" w:hAnsi="Times New Roman" w:cs="Times New Roman"/>
          <w:sz w:val="26"/>
          <w:szCs w:val="26"/>
        </w:rPr>
        <w:lastRenderedPageBreak/>
        <w:t xml:space="preserve">отчетным </w:t>
      </w:r>
      <w:r>
        <w:rPr>
          <w:rFonts w:ascii="Times New Roman" w:hAnsi="Times New Roman" w:cs="Times New Roman"/>
          <w:sz w:val="26"/>
          <w:szCs w:val="26"/>
        </w:rPr>
        <w:t xml:space="preserve">кварталом, в Управление </w:t>
      </w:r>
      <w:r w:rsidR="001F3DC1">
        <w:rPr>
          <w:rFonts w:ascii="Times New Roman" w:hAnsi="Times New Roman" w:cs="Times New Roman"/>
          <w:sz w:val="26"/>
          <w:szCs w:val="26"/>
        </w:rPr>
        <w:t xml:space="preserve">административной практики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hyperlink w:anchor="P499" w:history="1">
        <w:r w:rsidRPr="00C118C2">
          <w:rPr>
            <w:rFonts w:ascii="Times New Roman" w:hAnsi="Times New Roman" w:cs="Times New Roman"/>
            <w:sz w:val="26"/>
            <w:szCs w:val="26"/>
          </w:rPr>
          <w:t>отчет</w:t>
        </w:r>
      </w:hyperlink>
      <w:r w:rsidRPr="00C118C2">
        <w:rPr>
          <w:rFonts w:ascii="Times New Roman" w:hAnsi="Times New Roman" w:cs="Times New Roman"/>
          <w:sz w:val="26"/>
          <w:szCs w:val="26"/>
        </w:rPr>
        <w:t xml:space="preserve"> об исп</w:t>
      </w:r>
      <w:r>
        <w:rPr>
          <w:rFonts w:ascii="Times New Roman" w:hAnsi="Times New Roman" w:cs="Times New Roman"/>
          <w:sz w:val="26"/>
          <w:szCs w:val="26"/>
        </w:rPr>
        <w:t xml:space="preserve">олнении </w:t>
      </w:r>
      <w:r w:rsidRPr="00C118C2">
        <w:rPr>
          <w:rFonts w:ascii="Times New Roman" w:hAnsi="Times New Roman" w:cs="Times New Roman"/>
          <w:sz w:val="26"/>
          <w:szCs w:val="26"/>
        </w:rPr>
        <w:t>мероприятий</w:t>
      </w:r>
      <w:r>
        <w:rPr>
          <w:rFonts w:ascii="Times New Roman" w:hAnsi="Times New Roman" w:cs="Times New Roman"/>
          <w:sz w:val="26"/>
          <w:szCs w:val="26"/>
        </w:rPr>
        <w:t xml:space="preserve">, предусмотренных Планом, утвержденным пунктом 1 настоящего </w:t>
      </w:r>
      <w:r w:rsidR="00CA30AA">
        <w:rPr>
          <w:rFonts w:ascii="Times New Roman" w:hAnsi="Times New Roman" w:cs="Times New Roman"/>
          <w:sz w:val="26"/>
          <w:szCs w:val="26"/>
        </w:rPr>
        <w:t>распоряжения</w:t>
      </w:r>
      <w:r>
        <w:rPr>
          <w:rFonts w:ascii="Times New Roman" w:hAnsi="Times New Roman" w:cs="Times New Roman"/>
          <w:sz w:val="26"/>
          <w:szCs w:val="26"/>
        </w:rPr>
        <w:t xml:space="preserve">, согласно приложению к настоящему </w:t>
      </w:r>
      <w:r w:rsidR="00CA30AA">
        <w:rPr>
          <w:rFonts w:ascii="Times New Roman" w:hAnsi="Times New Roman" w:cs="Times New Roman"/>
          <w:sz w:val="26"/>
          <w:szCs w:val="26"/>
        </w:rPr>
        <w:t>распоряжению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933A7" w:rsidRDefault="005933A7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Управлению </w:t>
      </w:r>
      <w:r w:rsidR="005E77C8">
        <w:rPr>
          <w:rFonts w:ascii="Times New Roman" w:hAnsi="Times New Roman" w:cs="Times New Roman"/>
          <w:sz w:val="26"/>
          <w:szCs w:val="26"/>
        </w:rPr>
        <w:t xml:space="preserve">административной практики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не позднее 25 числа месяца, следующего за отчетным кварталом, предоставлять мне для рассмотрения сводный отчет об исполнении </w:t>
      </w:r>
      <w:r w:rsidRPr="00C118C2">
        <w:rPr>
          <w:rFonts w:ascii="Times New Roman" w:hAnsi="Times New Roman" w:cs="Times New Roman"/>
          <w:sz w:val="26"/>
          <w:szCs w:val="26"/>
        </w:rPr>
        <w:t xml:space="preserve">мероприятий, </w:t>
      </w:r>
      <w:r>
        <w:rPr>
          <w:rFonts w:ascii="Times New Roman" w:hAnsi="Times New Roman" w:cs="Times New Roman"/>
          <w:sz w:val="26"/>
          <w:szCs w:val="26"/>
        </w:rPr>
        <w:t>предус</w:t>
      </w:r>
      <w:r w:rsidR="005E77C8">
        <w:rPr>
          <w:rFonts w:ascii="Times New Roman" w:hAnsi="Times New Roman" w:cs="Times New Roman"/>
          <w:sz w:val="26"/>
          <w:szCs w:val="26"/>
        </w:rPr>
        <w:t xml:space="preserve">мотренных Планом, утвержденным </w:t>
      </w:r>
      <w:r>
        <w:rPr>
          <w:rFonts w:ascii="Times New Roman" w:hAnsi="Times New Roman" w:cs="Times New Roman"/>
          <w:sz w:val="26"/>
          <w:szCs w:val="26"/>
        </w:rPr>
        <w:t xml:space="preserve">пунктом 1 настоящего </w:t>
      </w:r>
      <w:r w:rsidR="00CA30AA">
        <w:rPr>
          <w:rFonts w:ascii="Times New Roman" w:hAnsi="Times New Roman" w:cs="Times New Roman"/>
          <w:sz w:val="26"/>
          <w:szCs w:val="26"/>
        </w:rPr>
        <w:t>распоряжения</w:t>
      </w:r>
      <w:r>
        <w:rPr>
          <w:rFonts w:ascii="Times New Roman" w:hAnsi="Times New Roman" w:cs="Times New Roman"/>
          <w:sz w:val="26"/>
          <w:szCs w:val="26"/>
        </w:rPr>
        <w:t>, согласно приложению</w:t>
      </w:r>
      <w:r w:rsidRPr="00C118C2">
        <w:rPr>
          <w:rFonts w:ascii="Times New Roman" w:hAnsi="Times New Roman" w:cs="Times New Roman"/>
          <w:sz w:val="26"/>
          <w:szCs w:val="26"/>
        </w:rPr>
        <w:t xml:space="preserve"> </w:t>
      </w:r>
      <w:r w:rsidR="005E77C8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="00CA30AA">
        <w:rPr>
          <w:rFonts w:ascii="Times New Roman" w:hAnsi="Times New Roman" w:cs="Times New Roman"/>
          <w:sz w:val="26"/>
          <w:szCs w:val="26"/>
        </w:rPr>
        <w:t>распоряжению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933A7" w:rsidRDefault="00074D99" w:rsidP="005933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792470">
        <w:rPr>
          <w:rFonts w:ascii="Times New Roman" w:hAnsi="Times New Roman" w:cs="Times New Roman"/>
          <w:sz w:val="26"/>
          <w:szCs w:val="26"/>
        </w:rPr>
        <w:t>Опубликовать настоящее распоряжение в газете «</w:t>
      </w:r>
      <w:r w:rsidR="00792470" w:rsidRPr="00C118C2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792470">
        <w:rPr>
          <w:rFonts w:ascii="Times New Roman" w:hAnsi="Times New Roman" w:cs="Times New Roman"/>
          <w:sz w:val="26"/>
          <w:szCs w:val="26"/>
        </w:rPr>
        <w:t>» и разместить</w:t>
      </w:r>
      <w:r w:rsidR="00792470" w:rsidRPr="00C118C2">
        <w:rPr>
          <w:rFonts w:ascii="Times New Roman" w:hAnsi="Times New Roman" w:cs="Times New Roman"/>
          <w:sz w:val="26"/>
          <w:szCs w:val="26"/>
        </w:rPr>
        <w:t xml:space="preserve"> </w:t>
      </w:r>
      <w:r w:rsidR="00493A3F">
        <w:rPr>
          <w:rFonts w:ascii="Times New Roman" w:hAnsi="Times New Roman" w:cs="Times New Roman"/>
          <w:sz w:val="26"/>
          <w:szCs w:val="26"/>
        </w:rPr>
        <w:t xml:space="preserve">его </w:t>
      </w:r>
      <w:r w:rsidR="00792470" w:rsidRPr="00C118C2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5933A7" w:rsidRPr="00C118C2" w:rsidRDefault="005933A7" w:rsidP="005933A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C118C2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CA30AA">
        <w:rPr>
          <w:rFonts w:ascii="Times New Roman" w:hAnsi="Times New Roman" w:cs="Times New Roman"/>
          <w:sz w:val="26"/>
          <w:szCs w:val="26"/>
        </w:rPr>
        <w:t>распоряжение</w:t>
      </w:r>
      <w:r w:rsidRPr="00C118C2">
        <w:rPr>
          <w:rFonts w:ascii="Times New Roman" w:hAnsi="Times New Roman" w:cs="Times New Roman"/>
          <w:sz w:val="26"/>
          <w:szCs w:val="26"/>
        </w:rPr>
        <w:t xml:space="preserve"> вступает в силу с 01.01.20</w:t>
      </w:r>
      <w:r w:rsidR="001A567D">
        <w:rPr>
          <w:rFonts w:ascii="Times New Roman" w:hAnsi="Times New Roman" w:cs="Times New Roman"/>
          <w:sz w:val="26"/>
          <w:szCs w:val="26"/>
        </w:rPr>
        <w:t>21</w:t>
      </w:r>
      <w:r w:rsidRPr="00C118C2">
        <w:rPr>
          <w:rFonts w:ascii="Times New Roman" w:hAnsi="Times New Roman" w:cs="Times New Roman"/>
          <w:sz w:val="26"/>
          <w:szCs w:val="26"/>
        </w:rPr>
        <w:t>.</w:t>
      </w:r>
    </w:p>
    <w:p w:rsidR="005933A7" w:rsidRPr="00C118C2" w:rsidRDefault="005933A7" w:rsidP="00593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933A7" w:rsidRDefault="005933A7" w:rsidP="005933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933A7" w:rsidRDefault="005933A7" w:rsidP="005933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74D99" w:rsidRDefault="00074D99" w:rsidP="005933A7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Исполняющий полномочия</w:t>
      </w:r>
    </w:p>
    <w:p w:rsidR="005933A7" w:rsidRPr="00C118C2" w:rsidRDefault="00074D99" w:rsidP="005933A7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Главы города Норильска</w:t>
      </w:r>
      <w:r w:rsidR="005933A7">
        <w:rPr>
          <w:rFonts w:ascii="Times New Roman" w:hAnsi="Times New Roman" w:cs="Times New Roman"/>
          <w:sz w:val="26"/>
          <w:szCs w:val="26"/>
        </w:rPr>
        <w:tab/>
      </w:r>
      <w:r w:rsidR="005933A7">
        <w:rPr>
          <w:rFonts w:ascii="Times New Roman" w:hAnsi="Times New Roman" w:cs="Times New Roman"/>
          <w:sz w:val="26"/>
          <w:szCs w:val="26"/>
        </w:rPr>
        <w:tab/>
      </w:r>
      <w:r w:rsidR="005933A7">
        <w:rPr>
          <w:rFonts w:ascii="Times New Roman" w:hAnsi="Times New Roman" w:cs="Times New Roman"/>
          <w:sz w:val="26"/>
          <w:szCs w:val="26"/>
        </w:rPr>
        <w:tab/>
      </w:r>
      <w:r w:rsidR="005933A7">
        <w:rPr>
          <w:rFonts w:ascii="Times New Roman" w:hAnsi="Times New Roman" w:cs="Times New Roman"/>
          <w:sz w:val="26"/>
          <w:szCs w:val="26"/>
        </w:rPr>
        <w:tab/>
      </w:r>
      <w:r w:rsidR="005933A7">
        <w:rPr>
          <w:rFonts w:ascii="Times New Roman" w:hAnsi="Times New Roman" w:cs="Times New Roman"/>
          <w:sz w:val="26"/>
          <w:szCs w:val="26"/>
        </w:rPr>
        <w:tab/>
      </w:r>
      <w:r w:rsidR="005933A7">
        <w:rPr>
          <w:rFonts w:ascii="Times New Roman" w:hAnsi="Times New Roman" w:cs="Times New Roman"/>
          <w:sz w:val="26"/>
          <w:szCs w:val="26"/>
        </w:rPr>
        <w:tab/>
      </w:r>
      <w:r w:rsidR="005933A7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>
        <w:rPr>
          <w:rFonts w:ascii="Times New Roman" w:hAnsi="Times New Roman" w:cs="Times New Roman"/>
          <w:sz w:val="26"/>
          <w:szCs w:val="26"/>
        </w:rPr>
        <w:t>Н.А. Тимофеев</w:t>
      </w:r>
    </w:p>
    <w:p w:rsidR="005933A7" w:rsidRDefault="005933A7" w:rsidP="005933A7">
      <w:pPr>
        <w:pStyle w:val="ConsPlusNormal"/>
        <w:ind w:firstLine="540"/>
        <w:jc w:val="both"/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33A7" w:rsidRDefault="005933A7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B4558" w:rsidRPr="005933A7" w:rsidRDefault="00DB4558" w:rsidP="005933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6"/>
        </w:rPr>
      </w:pPr>
      <w:bookmarkStart w:id="1" w:name="_GoBack"/>
      <w:bookmarkEnd w:id="1"/>
    </w:p>
    <w:sectPr w:rsidR="00DB4558" w:rsidRPr="005933A7" w:rsidSect="00184E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F13742"/>
    <w:multiLevelType w:val="hybridMultilevel"/>
    <w:tmpl w:val="EA9047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D271136"/>
    <w:multiLevelType w:val="hybridMultilevel"/>
    <w:tmpl w:val="F59AD166"/>
    <w:lvl w:ilvl="0" w:tplc="A3403D7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F5A"/>
    <w:rsid w:val="00074D99"/>
    <w:rsid w:val="00087DFB"/>
    <w:rsid w:val="000A267A"/>
    <w:rsid w:val="00102D85"/>
    <w:rsid w:val="00135EA1"/>
    <w:rsid w:val="00184ED3"/>
    <w:rsid w:val="001941B4"/>
    <w:rsid w:val="001A567D"/>
    <w:rsid w:val="001F3DC1"/>
    <w:rsid w:val="002C65F4"/>
    <w:rsid w:val="002E004B"/>
    <w:rsid w:val="00321456"/>
    <w:rsid w:val="00331252"/>
    <w:rsid w:val="003613AC"/>
    <w:rsid w:val="003A0098"/>
    <w:rsid w:val="003C140D"/>
    <w:rsid w:val="003D36CE"/>
    <w:rsid w:val="00411C23"/>
    <w:rsid w:val="00493A3F"/>
    <w:rsid w:val="004A519C"/>
    <w:rsid w:val="004F493E"/>
    <w:rsid w:val="004F7579"/>
    <w:rsid w:val="00537C93"/>
    <w:rsid w:val="00542719"/>
    <w:rsid w:val="005933A7"/>
    <w:rsid w:val="005D0E08"/>
    <w:rsid w:val="005D1D28"/>
    <w:rsid w:val="005E3EFF"/>
    <w:rsid w:val="005E77C8"/>
    <w:rsid w:val="00607EC5"/>
    <w:rsid w:val="00624F5E"/>
    <w:rsid w:val="00625788"/>
    <w:rsid w:val="006D51EA"/>
    <w:rsid w:val="00732EF8"/>
    <w:rsid w:val="00776717"/>
    <w:rsid w:val="00792470"/>
    <w:rsid w:val="00803641"/>
    <w:rsid w:val="008F3F5A"/>
    <w:rsid w:val="008F546C"/>
    <w:rsid w:val="009B56DE"/>
    <w:rsid w:val="00A24935"/>
    <w:rsid w:val="00A67530"/>
    <w:rsid w:val="00A80146"/>
    <w:rsid w:val="00B71FB8"/>
    <w:rsid w:val="00B833C5"/>
    <w:rsid w:val="00B857E5"/>
    <w:rsid w:val="00B867F9"/>
    <w:rsid w:val="00B967AA"/>
    <w:rsid w:val="00C23916"/>
    <w:rsid w:val="00CA30AA"/>
    <w:rsid w:val="00CA7581"/>
    <w:rsid w:val="00CC5741"/>
    <w:rsid w:val="00D61D76"/>
    <w:rsid w:val="00D90989"/>
    <w:rsid w:val="00DB4558"/>
    <w:rsid w:val="00E36589"/>
    <w:rsid w:val="00F4354B"/>
    <w:rsid w:val="00F507AD"/>
    <w:rsid w:val="00FA3D31"/>
    <w:rsid w:val="00FF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022DF"/>
  <w15:chartTrackingRefBased/>
  <w15:docId w15:val="{FE9FFF68-D5BD-4EDA-8911-EE7F77742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67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267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A26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0A267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0A267A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A51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51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5933A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5933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87BF36F99837A4E6AC07997B9BBFC1749B5B15999B44745D3C5CEA5E0R6Q8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Иванина Светлана Степановна</dc:creator>
  <cp:keywords/>
  <dc:description/>
  <cp:lastModifiedBy>Ральцевич Лариса Юрьевна</cp:lastModifiedBy>
  <cp:revision>67</cp:revision>
  <cp:lastPrinted>2020-11-20T07:25:00Z</cp:lastPrinted>
  <dcterms:created xsi:type="dcterms:W3CDTF">2017-01-27T04:11:00Z</dcterms:created>
  <dcterms:modified xsi:type="dcterms:W3CDTF">2020-11-24T09:55:00Z</dcterms:modified>
</cp:coreProperties>
</file>